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Vachova 3,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4./5. NP / mezipatro;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670 000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4321876" cy="486727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030" cy="487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lastRenderedPageBreak/>
        <w:t xml:space="preserve">Stávající nová dřevěná okna – oprava kování, těsnění, vyčištění, seřízení. 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umývátkem, dispozičně upravit.</w:t>
      </w:r>
    </w:p>
    <w:p>
      <w:pPr>
        <w:pStyle w:val="Bezmezer"/>
        <w:numPr>
          <w:ilvl w:val="0"/>
          <w:numId w:val="4"/>
        </w:numPr>
      </w:pPr>
      <w:r>
        <w:t>Balkon vyčistit,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CCE34-0602-4FC3-B29A-10863F1B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1614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2020-02-13T06:25:00Z</dcterms:created>
  <dcterms:modified xsi:type="dcterms:W3CDTF">2020-04-16T15:50:00Z</dcterms:modified>
</cp:coreProperties>
</file>